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FF6A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209019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6" DrawAspect="Content" ObjectID="_1722090193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</w:t>
      </w:r>
      <w:r w:rsidR="0064203A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D2B16" w:rsidP="005D510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15</w:t>
            </w:r>
            <w:r w:rsidR="0064203A">
              <w:rPr>
                <w:b/>
                <w:color w:val="000000"/>
                <w:szCs w:val="28"/>
              </w:rPr>
              <w:t xml:space="preserve"> августа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BD2B16">
              <w:rPr>
                <w:b/>
                <w:color w:val="000000"/>
                <w:szCs w:val="28"/>
              </w:rPr>
              <w:t>31-5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07760" w:rsidRPr="0043631D" w:rsidRDefault="00F07760" w:rsidP="005D5100">
      <w:pPr>
        <w:jc w:val="both"/>
        <w:rPr>
          <w:b/>
          <w:sz w:val="16"/>
          <w:szCs w:val="16"/>
        </w:rPr>
      </w:pPr>
    </w:p>
    <w:p w:rsidR="005D5100" w:rsidRPr="0043631D" w:rsidRDefault="005D5100" w:rsidP="005D5100">
      <w:pPr>
        <w:spacing w:after="240"/>
        <w:jc w:val="both"/>
        <w:rPr>
          <w:b/>
          <w:szCs w:val="28"/>
        </w:rPr>
      </w:pPr>
      <w:bookmarkStart w:id="0" w:name="_Toc474845835"/>
      <w:r>
        <w:rPr>
          <w:b/>
          <w:bCs/>
          <w:szCs w:val="28"/>
        </w:rPr>
        <w:t xml:space="preserve">О графике работы членов </w:t>
      </w:r>
      <w:r>
        <w:rPr>
          <w:b/>
          <w:szCs w:val="28"/>
        </w:rPr>
        <w:t xml:space="preserve">Территориальной избирательной комиссии </w:t>
      </w:r>
      <w:r w:rsidR="0064203A">
        <w:rPr>
          <w:b/>
          <w:szCs w:val="28"/>
        </w:rPr>
        <w:t xml:space="preserve">        </w:t>
      </w:r>
      <w:r>
        <w:rPr>
          <w:b/>
          <w:szCs w:val="28"/>
        </w:rPr>
        <w:t>№</w:t>
      </w:r>
      <w:r w:rsidR="0064203A">
        <w:rPr>
          <w:b/>
          <w:szCs w:val="28"/>
        </w:rPr>
        <w:t xml:space="preserve"> </w:t>
      </w:r>
      <w:r>
        <w:rPr>
          <w:b/>
          <w:szCs w:val="28"/>
        </w:rPr>
        <w:t>24</w:t>
      </w:r>
      <w:r>
        <w:rPr>
          <w:b/>
          <w:bCs/>
          <w:szCs w:val="28"/>
        </w:rPr>
        <w:t xml:space="preserve"> </w:t>
      </w:r>
      <w:bookmarkEnd w:id="0"/>
      <w:r w:rsidR="00842CD6" w:rsidRPr="00C20F5D">
        <w:rPr>
          <w:b/>
          <w:szCs w:val="28"/>
        </w:rPr>
        <w:t>с правом решающего голоса,</w:t>
      </w:r>
      <w:r w:rsidR="00842CD6" w:rsidRPr="00C20F5D">
        <w:rPr>
          <w:szCs w:val="28"/>
        </w:rPr>
        <w:t xml:space="preserve"> </w:t>
      </w:r>
      <w:r w:rsidR="00842CD6">
        <w:rPr>
          <w:b/>
          <w:szCs w:val="28"/>
        </w:rPr>
        <w:t xml:space="preserve">работающих </w:t>
      </w:r>
      <w:r w:rsidR="00842CD6" w:rsidRPr="00A228D6">
        <w:rPr>
          <w:b/>
          <w:szCs w:val="28"/>
        </w:rPr>
        <w:t>в комиссии не на постоянной (штатной) основе</w:t>
      </w:r>
      <w:r w:rsidR="00842CD6">
        <w:rPr>
          <w:b/>
          <w:szCs w:val="28"/>
        </w:rPr>
        <w:t>, в период</w:t>
      </w:r>
      <w:r w:rsidR="00842CD6">
        <w:rPr>
          <w:b/>
          <w:bCs/>
        </w:rPr>
        <w:t xml:space="preserve"> подготовки</w:t>
      </w:r>
      <w:r>
        <w:rPr>
          <w:b/>
          <w:bCs/>
        </w:rPr>
        <w:t xml:space="preserve"> и проведении </w:t>
      </w:r>
      <w:r w:rsidR="00896266" w:rsidRPr="00896266">
        <w:rPr>
          <w:b/>
          <w:bCs/>
        </w:rPr>
        <w:t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</w:p>
    <w:p w:rsidR="00842CD6" w:rsidRDefault="00842CD6" w:rsidP="00842CD6">
      <w:pPr>
        <w:spacing w:line="276" w:lineRule="auto"/>
        <w:jc w:val="both"/>
        <w:rPr>
          <w:b/>
          <w:bCs/>
          <w:szCs w:val="28"/>
        </w:rPr>
      </w:pPr>
    </w:p>
    <w:p w:rsidR="005D5100" w:rsidRDefault="00842CD6" w:rsidP="00842CD6">
      <w:pPr>
        <w:spacing w:line="276" w:lineRule="auto"/>
        <w:ind w:firstLine="708"/>
        <w:jc w:val="both"/>
        <w:rPr>
          <w:bCs/>
          <w:szCs w:val="28"/>
        </w:rPr>
      </w:pPr>
      <w:r w:rsidRPr="00A228D6">
        <w:rPr>
          <w:rStyle w:val="fontstyle21"/>
        </w:rPr>
        <w:t xml:space="preserve">В соответствии с Порядком выплаты компенсации и дополнительной оплаты труда (вознаграждения), а также иных выплат в период подготовки </w:t>
      </w:r>
      <w:r>
        <w:rPr>
          <w:rStyle w:val="fontstyle21"/>
        </w:rPr>
        <w:t xml:space="preserve">                  </w:t>
      </w:r>
      <w:r w:rsidRPr="00A228D6">
        <w:rPr>
          <w:rStyle w:val="fontstyle21"/>
        </w:rPr>
        <w:t>и проведения</w:t>
      </w:r>
      <w:r>
        <w:rPr>
          <w:szCs w:val="28"/>
        </w:rPr>
        <w:t xml:space="preserve"> </w:t>
      </w:r>
      <w:r w:rsidR="00896266" w:rsidRPr="00FE0E26">
        <w:rPr>
          <w:szCs w:val="28"/>
        </w:rPr>
        <w:t xml:space="preserve">дополнительных выборов депутатов </w:t>
      </w:r>
      <w:r w:rsidR="00896266" w:rsidRPr="00D36098">
        <w:rPr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>
        <w:rPr>
          <w:bCs/>
          <w:szCs w:val="28"/>
        </w:rPr>
        <w:t xml:space="preserve">,  </w:t>
      </w:r>
      <w:r w:rsidRPr="00A228D6">
        <w:rPr>
          <w:rStyle w:val="fontstyle21"/>
        </w:rPr>
        <w:t xml:space="preserve">утвержденным решением </w:t>
      </w:r>
      <w:r>
        <w:rPr>
          <w:rStyle w:val="fontstyle21"/>
        </w:rPr>
        <w:t>Территориальной</w:t>
      </w:r>
      <w:r w:rsidRPr="00A228D6">
        <w:rPr>
          <w:rStyle w:val="fontstyle21"/>
        </w:rPr>
        <w:t xml:space="preserve"> избирательной комиссии</w:t>
      </w:r>
      <w:r>
        <w:rPr>
          <w:rStyle w:val="fontstyle21"/>
        </w:rPr>
        <w:t xml:space="preserve"> № 24  </w:t>
      </w:r>
      <w:r w:rsidRPr="00BD2B16">
        <w:rPr>
          <w:rStyle w:val="fontstyle21"/>
        </w:rPr>
        <w:t xml:space="preserve">от </w:t>
      </w:r>
      <w:r w:rsidR="00BD2B16" w:rsidRPr="00BD2B16">
        <w:rPr>
          <w:rStyle w:val="fontstyle21"/>
        </w:rPr>
        <w:t xml:space="preserve">15 августа </w:t>
      </w:r>
      <w:r w:rsidRPr="00A228D6">
        <w:rPr>
          <w:rStyle w:val="fontstyle21"/>
        </w:rPr>
        <w:t>202</w:t>
      </w:r>
      <w:r>
        <w:rPr>
          <w:rStyle w:val="fontstyle21"/>
        </w:rPr>
        <w:t>2</w:t>
      </w:r>
      <w:r w:rsidRPr="00A228D6">
        <w:rPr>
          <w:rStyle w:val="fontstyle21"/>
        </w:rPr>
        <w:t xml:space="preserve"> года № </w:t>
      </w:r>
      <w:r w:rsidR="00BD2B16">
        <w:rPr>
          <w:rStyle w:val="fontstyle21"/>
        </w:rPr>
        <w:t>31-1</w:t>
      </w:r>
      <w:r>
        <w:rPr>
          <w:rStyle w:val="fontstyle21"/>
        </w:rPr>
        <w:t>, Территориальная избирательная комиссия № 24</w:t>
      </w:r>
    </w:p>
    <w:p w:rsidR="00842CD6" w:rsidRDefault="00842CD6" w:rsidP="00842CD6">
      <w:pPr>
        <w:spacing w:line="276" w:lineRule="auto"/>
        <w:ind w:firstLine="708"/>
        <w:jc w:val="both"/>
        <w:rPr>
          <w:bCs/>
          <w:szCs w:val="28"/>
        </w:rPr>
      </w:pPr>
    </w:p>
    <w:p w:rsidR="005D5100" w:rsidRDefault="005D5100" w:rsidP="005D5100">
      <w:pPr>
        <w:spacing w:after="240" w:line="276" w:lineRule="auto"/>
        <w:jc w:val="both"/>
        <w:rPr>
          <w:b/>
          <w:bCs/>
          <w:spacing w:val="-4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5D5100" w:rsidRDefault="00FF6A4D" w:rsidP="005D5100">
      <w:pPr>
        <w:spacing w:line="276" w:lineRule="auto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="005D5100">
        <w:rPr>
          <w:szCs w:val="28"/>
        </w:rPr>
        <w:t>Утвердить график работы</w:t>
      </w:r>
      <w:r w:rsidR="00842CD6">
        <w:rPr>
          <w:szCs w:val="28"/>
        </w:rPr>
        <w:t xml:space="preserve"> на сентябрь</w:t>
      </w:r>
      <w:r w:rsidR="00D16624">
        <w:rPr>
          <w:szCs w:val="28"/>
        </w:rPr>
        <w:t xml:space="preserve"> 2022 г.,</w:t>
      </w:r>
      <w:r w:rsidR="005D5100">
        <w:rPr>
          <w:szCs w:val="28"/>
        </w:rPr>
        <w:t xml:space="preserve"> членов</w:t>
      </w:r>
      <w:r w:rsidR="005D5100">
        <w:rPr>
          <w:rFonts w:eastAsia="Calibri"/>
          <w:szCs w:val="28"/>
        </w:rPr>
        <w:t xml:space="preserve"> Территориальной избирательной комиссии №</w:t>
      </w:r>
      <w:r w:rsidR="0064203A">
        <w:rPr>
          <w:rFonts w:eastAsia="Calibri"/>
          <w:szCs w:val="28"/>
        </w:rPr>
        <w:t xml:space="preserve"> </w:t>
      </w:r>
      <w:r w:rsidR="005D5100">
        <w:rPr>
          <w:rFonts w:eastAsia="Calibri"/>
          <w:szCs w:val="28"/>
        </w:rPr>
        <w:t>24 с правом решающего голоса, работающих в Территориальной избирательной комиссии №</w:t>
      </w:r>
      <w:r w:rsidR="00896266">
        <w:rPr>
          <w:rFonts w:eastAsia="Calibri"/>
          <w:szCs w:val="28"/>
        </w:rPr>
        <w:t xml:space="preserve"> </w:t>
      </w:r>
      <w:r w:rsidR="005D5100">
        <w:rPr>
          <w:rFonts w:eastAsia="Calibri"/>
          <w:szCs w:val="28"/>
        </w:rPr>
        <w:t xml:space="preserve">24 не на постоянной (штатной) основе, при подготовке и проведении </w:t>
      </w:r>
      <w:r w:rsidR="00896266" w:rsidRPr="00FE0E26">
        <w:rPr>
          <w:szCs w:val="28"/>
        </w:rPr>
        <w:t xml:space="preserve">дополнительных выборов депутатов </w:t>
      </w:r>
      <w:r w:rsidR="00896266" w:rsidRPr="00D36098">
        <w:rPr>
          <w:szCs w:val="28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</w:t>
      </w:r>
      <w:r w:rsidR="00896266">
        <w:rPr>
          <w:szCs w:val="28"/>
        </w:rPr>
        <w:t xml:space="preserve">              </w:t>
      </w:r>
      <w:r w:rsidR="00896266" w:rsidRPr="00D36098">
        <w:rPr>
          <w:szCs w:val="28"/>
        </w:rPr>
        <w:t>№ 152</w:t>
      </w:r>
      <w:r w:rsidR="00D16624">
        <w:rPr>
          <w:bCs/>
          <w:szCs w:val="28"/>
        </w:rPr>
        <w:t xml:space="preserve">, </w:t>
      </w:r>
      <w:r w:rsidR="005D5100">
        <w:rPr>
          <w:szCs w:val="28"/>
        </w:rPr>
        <w:t>согласно приложению к настоящему решению.</w:t>
      </w:r>
    </w:p>
    <w:p w:rsidR="00F07760" w:rsidRPr="00F019C8" w:rsidRDefault="005D5100" w:rsidP="005D5100">
      <w:pPr>
        <w:pStyle w:val="-1"/>
        <w:spacing w:line="276" w:lineRule="auto"/>
        <w:ind w:firstLine="0"/>
      </w:pPr>
      <w:r>
        <w:t>2</w:t>
      </w:r>
      <w:r w:rsidR="00F07760">
        <w:t>. </w:t>
      </w:r>
      <w:r w:rsidR="00F07760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>
        <w:rPr>
          <w:szCs w:val="28"/>
        </w:rPr>
        <w:t>Территориальной избирательной комиссии №</w:t>
      </w:r>
      <w:r w:rsidR="0064203A">
        <w:rPr>
          <w:szCs w:val="28"/>
        </w:rPr>
        <w:t xml:space="preserve"> </w:t>
      </w:r>
      <w:r w:rsidR="00F07760">
        <w:rPr>
          <w:szCs w:val="28"/>
        </w:rPr>
        <w:t>24</w:t>
      </w:r>
      <w:r w:rsidR="00F07760" w:rsidRPr="00246E3F">
        <w:rPr>
          <w:rFonts w:eastAsia="Calibri"/>
          <w:szCs w:val="28"/>
        </w:rPr>
        <w:t>.</w:t>
      </w:r>
    </w:p>
    <w:p w:rsidR="004877F0" w:rsidRPr="00EC73BD" w:rsidRDefault="005D5100" w:rsidP="005D5100">
      <w:p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3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5D5100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637799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Секретарь</w:t>
      </w:r>
      <w:r w:rsidR="00335B13">
        <w:rPr>
          <w:szCs w:val="28"/>
        </w:rPr>
        <w:t xml:space="preserve"> </w:t>
      </w:r>
      <w:r w:rsidR="00BB6F8F">
        <w:rPr>
          <w:szCs w:val="28"/>
        </w:rPr>
        <w:t>Т</w:t>
      </w:r>
      <w:r w:rsidR="00BB6F8F" w:rsidRPr="000E5015">
        <w:rPr>
          <w:szCs w:val="28"/>
        </w:rPr>
        <w:t>ерриториальной</w:t>
      </w:r>
    </w:p>
    <w:p w:rsidR="008E1D36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</w:t>
      </w:r>
      <w:r w:rsidR="00637799">
        <w:rPr>
          <w:szCs w:val="28"/>
        </w:rPr>
        <w:t xml:space="preserve">В.В. Скрыпник </w:t>
      </w:r>
      <w:bookmarkStart w:id="1" w:name="_GoBack"/>
      <w:bookmarkEnd w:id="1"/>
    </w:p>
    <w:sectPr w:rsidR="008E1D36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5B" w:rsidRDefault="00452A5B" w:rsidP="008A42CE">
      <w:r>
        <w:separator/>
      </w:r>
    </w:p>
  </w:endnote>
  <w:endnote w:type="continuationSeparator" w:id="0">
    <w:p w:rsidR="00452A5B" w:rsidRDefault="00452A5B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5B" w:rsidRDefault="00452A5B" w:rsidP="008A42CE">
      <w:r>
        <w:separator/>
      </w:r>
    </w:p>
  </w:footnote>
  <w:footnote w:type="continuationSeparator" w:id="0">
    <w:p w:rsidR="00452A5B" w:rsidRDefault="00452A5B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35B1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2A5B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60617A"/>
    <w:rsid w:val="00613D49"/>
    <w:rsid w:val="0061728C"/>
    <w:rsid w:val="006221B2"/>
    <w:rsid w:val="00625D97"/>
    <w:rsid w:val="00632259"/>
    <w:rsid w:val="00637799"/>
    <w:rsid w:val="00637AC6"/>
    <w:rsid w:val="0064203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09AA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2CD6"/>
    <w:rsid w:val="00845EC1"/>
    <w:rsid w:val="00846FF9"/>
    <w:rsid w:val="00860796"/>
    <w:rsid w:val="008678D0"/>
    <w:rsid w:val="00873A49"/>
    <w:rsid w:val="00873A50"/>
    <w:rsid w:val="00896266"/>
    <w:rsid w:val="008A42CE"/>
    <w:rsid w:val="008A61CB"/>
    <w:rsid w:val="008B46CB"/>
    <w:rsid w:val="008B750E"/>
    <w:rsid w:val="008C6A5F"/>
    <w:rsid w:val="008D2C4D"/>
    <w:rsid w:val="008E1A36"/>
    <w:rsid w:val="008E1D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2B16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06E"/>
    <w:rsid w:val="00C37F02"/>
    <w:rsid w:val="00C44DD7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16624"/>
    <w:rsid w:val="00D236B4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6A4D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ADBE56"/>
  <w15:docId w15:val="{3E5E5B12-D580-4AE9-8165-158E022D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character" w:customStyle="1" w:styleId="fontstyle21">
    <w:name w:val="fontstyle21"/>
    <w:rsid w:val="00842C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ТИК 24 Председатель</cp:lastModifiedBy>
  <cp:revision>4</cp:revision>
  <cp:lastPrinted>2022-08-15T14:34:00Z</cp:lastPrinted>
  <dcterms:created xsi:type="dcterms:W3CDTF">2022-08-02T11:15:00Z</dcterms:created>
  <dcterms:modified xsi:type="dcterms:W3CDTF">2022-08-15T14:37:00Z</dcterms:modified>
</cp:coreProperties>
</file>